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 w:rsidP="00AD76DE">
      <w:pPr>
        <w:pStyle w:val="Tytu"/>
        <w:ind w:left="0"/>
        <w:jc w:val="center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AE85F85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7B698E" w:rsidRPr="00D828D1">
              <w:rPr>
                <w:b/>
                <w:sz w:val="24"/>
                <w:szCs w:val="24"/>
              </w:rPr>
              <w:t xml:space="preserve">Przedmioty </w:t>
            </w:r>
            <w:r w:rsidR="007B698E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FA55D5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7B698E">
              <w:rPr>
                <w:spacing w:val="-2"/>
                <w:sz w:val="24"/>
              </w:rPr>
              <w:t>H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5CC6A7EF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7B698E">
              <w:rPr>
                <w:b/>
                <w:sz w:val="24"/>
                <w:szCs w:val="24"/>
              </w:rPr>
              <w:t>Wprowadzenie do metodologii badań społecznych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4FA82C3D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7B698E">
              <w:rPr>
                <w:spacing w:val="-2"/>
                <w:sz w:val="24"/>
              </w:rPr>
              <w:t>H/7</w:t>
            </w:r>
            <w:r w:rsidR="00AD76DE">
              <w:rPr>
                <w:spacing w:val="-2"/>
                <w:sz w:val="24"/>
              </w:rPr>
              <w:t>0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 w:rsidTr="00AD76DE">
        <w:trPr>
          <w:trHeight w:val="44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13F5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13F5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A13F5C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E17380B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7B698E" w:rsidRPr="007B698E"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A13F5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A13F5C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A13F5C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4908515B" w:rsidR="006603FB" w:rsidRPr="00A13F5C" w:rsidRDefault="00A13F5C" w:rsidP="00A13F5C">
            <w:pPr>
              <w:pStyle w:val="TableParagraph"/>
              <w:jc w:val="center"/>
              <w:rPr>
                <w:b/>
                <w:bCs/>
              </w:rPr>
            </w:pPr>
            <w:r w:rsidRPr="00A13F5C">
              <w:rPr>
                <w:b/>
                <w:bCs/>
              </w:rP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7B698E" w:rsidRPr="00566644" w14:paraId="4377DB24" w14:textId="77777777" w:rsidTr="007B698E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71DBCA71" w14:textId="5F25E2B4" w:rsidR="007B698E" w:rsidRPr="00B24EFD" w:rsidRDefault="007B698E" w:rsidP="00D57A8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13F5C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17F23F6C" w14:textId="719BF4E3" w:rsidR="007B698E" w:rsidRPr="008D32D5" w:rsidRDefault="007B698E" w:rsidP="00D57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D32D5">
              <w:rPr>
                <w:sz w:val="24"/>
                <w:szCs w:val="24"/>
              </w:rPr>
              <w:t>r Joanna Nowak</w:t>
            </w:r>
          </w:p>
        </w:tc>
      </w:tr>
      <w:tr w:rsidR="007B698E" w:rsidRPr="00566644" w14:paraId="6F198DF7" w14:textId="77777777" w:rsidTr="007B698E">
        <w:tc>
          <w:tcPr>
            <w:tcW w:w="2823" w:type="dxa"/>
            <w:vAlign w:val="center"/>
          </w:tcPr>
          <w:p w14:paraId="681EC3CD" w14:textId="4B76FAA4" w:rsidR="007B698E" w:rsidRPr="00B24EFD" w:rsidRDefault="007B698E" w:rsidP="00D57A8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13F5C">
              <w:rPr>
                <w:sz w:val="24"/>
                <w:szCs w:val="24"/>
              </w:rPr>
              <w:t>*</w:t>
            </w:r>
          </w:p>
          <w:p w14:paraId="7F4A7380" w14:textId="77777777" w:rsidR="007B698E" w:rsidRPr="00B24EFD" w:rsidRDefault="007B698E" w:rsidP="00D57A8A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663DE225" w14:textId="456175F0" w:rsidR="007B698E" w:rsidRPr="00566644" w:rsidRDefault="007B698E" w:rsidP="00D57A8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Pr="008D32D5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>, dr Dorota Wiercińska</w:t>
            </w:r>
          </w:p>
        </w:tc>
      </w:tr>
      <w:tr w:rsidR="007B698E" w:rsidRPr="00742916" w14:paraId="314384BB" w14:textId="77777777" w:rsidTr="007B698E">
        <w:tc>
          <w:tcPr>
            <w:tcW w:w="2823" w:type="dxa"/>
            <w:vAlign w:val="center"/>
          </w:tcPr>
          <w:p w14:paraId="4268257B" w14:textId="77777777" w:rsidR="007B698E" w:rsidRPr="00742916" w:rsidRDefault="007B698E" w:rsidP="00D57A8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3072B720" w14:textId="77777777" w:rsidR="007B698E" w:rsidRDefault="007B698E" w:rsidP="007B698E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200" w:lineRule="atLeast"/>
              <w:contextualSpacing/>
            </w:pPr>
            <w:r>
              <w:t>nabycie wiedzy teoretycznej i praktycznej oraz umiejętności wykorzystania w praktyce zagadnień metodologii badań społecznych;</w:t>
            </w:r>
          </w:p>
          <w:p w14:paraId="3BE81F7E" w14:textId="77777777" w:rsidR="007B698E" w:rsidRPr="008358F1" w:rsidRDefault="007B698E" w:rsidP="007B698E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200" w:lineRule="atLeast"/>
              <w:contextualSpacing/>
            </w:pPr>
            <w:r w:rsidRPr="008358F1">
              <w:t>kształtowanie umiejętności analizy i interpret</w:t>
            </w:r>
            <w:r>
              <w:t>acji wyników badań ilościowych,</w:t>
            </w:r>
            <w:r w:rsidRPr="008358F1">
              <w:t xml:space="preserve"> jakościowych</w:t>
            </w:r>
            <w:r>
              <w:t xml:space="preserve"> i mieszanych</w:t>
            </w:r>
            <w:r w:rsidRPr="008358F1">
              <w:t>;</w:t>
            </w:r>
          </w:p>
          <w:p w14:paraId="530CE895" w14:textId="77777777" w:rsidR="007B698E" w:rsidRPr="00C978B7" w:rsidRDefault="007B698E" w:rsidP="007B698E">
            <w:pPr>
              <w:pStyle w:val="Akapitzlist"/>
              <w:widowControl/>
              <w:numPr>
                <w:ilvl w:val="0"/>
                <w:numId w:val="2"/>
              </w:numPr>
              <w:suppressAutoHyphens/>
              <w:autoSpaceDE/>
              <w:autoSpaceDN/>
              <w:spacing w:line="200" w:lineRule="atLeast"/>
              <w:contextualSpacing/>
              <w:jc w:val="both"/>
            </w:pPr>
            <w:r w:rsidRPr="008358F1">
              <w:t>kształtowanie umiejętności samodzielnego planowania i prowadzenia badań empirycznych;</w:t>
            </w:r>
          </w:p>
        </w:tc>
      </w:tr>
      <w:tr w:rsidR="007B698E" w:rsidRPr="00742916" w14:paraId="65CA0163" w14:textId="77777777" w:rsidTr="007B698E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0647C34B" w14:textId="77777777" w:rsidR="007B698E" w:rsidRPr="00742916" w:rsidRDefault="007B698E" w:rsidP="00D57A8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0A1BC10F" w14:textId="77777777" w:rsidR="007B698E" w:rsidRPr="00742916" w:rsidRDefault="007B698E" w:rsidP="00D57A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metod badań pedagogicznych</w:t>
            </w:r>
          </w:p>
        </w:tc>
      </w:tr>
    </w:tbl>
    <w:p w14:paraId="49EF9DE0" w14:textId="249A69A1" w:rsidR="006603FB" w:rsidRPr="00A13F5C" w:rsidRDefault="003C766B" w:rsidP="00A13F5C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A13F5C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7B698E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7B698E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7B698E" w14:paraId="1B7AAE24" w14:textId="77777777" w:rsidTr="001D30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2A50B992" w:rsidR="007B698E" w:rsidRPr="00D02999" w:rsidRDefault="007B698E" w:rsidP="007B698E">
            <w:pPr>
              <w:pStyle w:val="TableParagraph"/>
            </w:pPr>
            <w:r w:rsidRPr="00D02999">
              <w:t>Zna i rozumie w pogłębionym stopniu wybrane zagadnienia dotyczące orientacji badawczych, strategii i metod badań stosowanych w naukach społecznych; zna stanowiska i podejścia metodologiczne; rozumie postulat wieloparadygmatyczności prowadzenia badań w pedagogice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74BADACC" w:rsidR="007B698E" w:rsidRPr="00D02999" w:rsidRDefault="007B698E" w:rsidP="007B698E">
            <w:pPr>
              <w:pStyle w:val="TableParagraph"/>
              <w:jc w:val="center"/>
            </w:pPr>
            <w:r w:rsidRPr="00D02999">
              <w:t>Ped2P_W04</w:t>
            </w:r>
          </w:p>
        </w:tc>
      </w:tr>
      <w:tr w:rsidR="007B698E" w14:paraId="00719C28" w14:textId="77777777" w:rsidTr="001D30D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298F34B" w:rsidR="007B698E" w:rsidRPr="00D02999" w:rsidRDefault="007B698E" w:rsidP="007B698E">
            <w:pPr>
              <w:pStyle w:val="TableParagraph"/>
            </w:pPr>
            <w:r w:rsidRPr="00D02999">
              <w:t>Zna i rozumie w pogłębionym stopniu wybrane zagadnienia stanowiące szczegółową wiedzę w zakresie projektowania i prowadzenia badań diagnostycznych w praktyce pedagogicznej, uwzględniającą specjalne potrzeby edukacyjne i rozwojowe podmiotów oddziaływań.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74939362" w:rsidR="007B698E" w:rsidRPr="00D02999" w:rsidRDefault="007B698E" w:rsidP="007B698E">
            <w:pPr>
              <w:pStyle w:val="TableParagraph"/>
              <w:jc w:val="center"/>
            </w:pPr>
            <w:r w:rsidRPr="00D02999">
              <w:t>Ped2P_W10</w:t>
            </w:r>
          </w:p>
        </w:tc>
      </w:tr>
      <w:tr w:rsidR="007B698E" w14:paraId="435DCC05" w14:textId="77777777" w:rsidTr="007B69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5090CC91" w:rsidR="007B698E" w:rsidRPr="00D02999" w:rsidRDefault="007B698E" w:rsidP="007B698E">
            <w:pPr>
              <w:pStyle w:val="TableParagraph"/>
            </w:pPr>
            <w:r w:rsidRPr="00D02999">
              <w:t>Potrafi wykorzystywać posiadaną wiedzę teoretyczną z zakresu pedagogiki, metodologii badań społecznych w celu identyfikowania, analizowania i interpretowania złożonych i nietypowych problemów pedagogicznych, a także diagnozowania, prognozowania i projektowania działań badawczych.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6F17165A" w:rsidR="007B698E" w:rsidRPr="00D02999" w:rsidRDefault="007B698E" w:rsidP="007B698E">
            <w:pPr>
              <w:pStyle w:val="TableParagraph"/>
              <w:jc w:val="center"/>
            </w:pPr>
            <w:r w:rsidRPr="00D02999">
              <w:t>Ped2P_U02</w:t>
            </w:r>
          </w:p>
        </w:tc>
      </w:tr>
      <w:tr w:rsidR="007B698E" w14:paraId="7C656265" w14:textId="77777777" w:rsidTr="007B698E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74732F71" w:rsidR="007B698E" w:rsidRPr="00D02999" w:rsidRDefault="007B698E" w:rsidP="007B698E">
            <w:pPr>
              <w:pStyle w:val="TableParagraph"/>
            </w:pPr>
            <w:r w:rsidRPr="00D02999">
              <w:t>Potrafi wykorzystywać posiadaną wiedzę do analizowania, planowania, konstruowania i samodzielnego prowadzenia badań związanych z prostymi, pedagogicznymi problemami praktycznymi oraz opracowania, prezentowania i interpretowania wyników badań, w obrębie wybranej subdyscypliny pedagogiki.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0D4D4111" w:rsidR="007B698E" w:rsidRPr="00D02999" w:rsidRDefault="007B698E" w:rsidP="007B698E">
            <w:pPr>
              <w:pStyle w:val="TableParagraph"/>
              <w:jc w:val="center"/>
            </w:pPr>
            <w:r w:rsidRPr="00D02999">
              <w:t>Ped2P_U05</w:t>
            </w:r>
          </w:p>
        </w:tc>
      </w:tr>
      <w:tr w:rsidR="007B698E" w14:paraId="197DAA77" w14:textId="77777777" w:rsidTr="007B69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50CD238" w:rsidR="007B698E" w:rsidRPr="00D02999" w:rsidRDefault="007B698E" w:rsidP="007B698E">
            <w:pPr>
              <w:pStyle w:val="TableParagraph"/>
            </w:pPr>
            <w:r w:rsidRPr="00D02999">
              <w:t xml:space="preserve">Potrafi wykorzystywać posiadaną wiedzę do gromadzenia informacji oraz tworzenia zasobów działalności pedagogicznej, z wykorzystaniem multimediów, </w:t>
            </w:r>
            <w:r w:rsidRPr="00D02999">
              <w:lastRenderedPageBreak/>
              <w:t>wyszukiwania treści edukacyjnych.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3D52D6EE" w:rsidR="007B698E" w:rsidRPr="00D02999" w:rsidRDefault="007B698E" w:rsidP="007B698E">
            <w:pPr>
              <w:pStyle w:val="TableParagraph"/>
              <w:jc w:val="center"/>
            </w:pPr>
            <w:r w:rsidRPr="00D02999">
              <w:lastRenderedPageBreak/>
              <w:t>Ped2P_U14</w:t>
            </w:r>
          </w:p>
        </w:tc>
      </w:tr>
      <w:tr w:rsidR="007B698E" w14:paraId="3B7D84E1" w14:textId="77777777" w:rsidTr="007B69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206F0D76" w:rsidR="007B698E" w:rsidRPr="00D02999" w:rsidRDefault="007B698E" w:rsidP="007B698E">
            <w:pPr>
              <w:pStyle w:val="TableParagraph"/>
            </w:pPr>
            <w:r w:rsidRPr="00D02999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5F642575" w:rsidR="007B698E" w:rsidRPr="00D02999" w:rsidRDefault="007B698E" w:rsidP="007B698E">
            <w:pPr>
              <w:pStyle w:val="TableParagraph"/>
              <w:jc w:val="center"/>
            </w:pPr>
            <w:r w:rsidRPr="00D02999">
              <w:t>Ped2P_K01</w:t>
            </w:r>
          </w:p>
        </w:tc>
      </w:tr>
      <w:tr w:rsidR="007B698E" w14:paraId="5B9C4A12" w14:textId="77777777" w:rsidTr="007B698E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7B698E" w:rsidRDefault="007B698E" w:rsidP="007B698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FFDDF2F" w:rsidR="007B698E" w:rsidRPr="00D02999" w:rsidRDefault="007B698E" w:rsidP="007B698E">
            <w:pPr>
              <w:pStyle w:val="TableParagraph"/>
            </w:pPr>
            <w:r w:rsidRPr="00D02999">
              <w:t>Jest gotów do przestrzegania i rozwijania zasad moralnych i etycznych związanych z prowadzeniem badań pedagogicznych.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6967D434" w:rsidR="007B698E" w:rsidRPr="00D02999" w:rsidRDefault="007B698E" w:rsidP="007B698E">
            <w:pPr>
              <w:pStyle w:val="TableParagraph"/>
              <w:jc w:val="center"/>
            </w:pPr>
            <w:r w:rsidRPr="00D02999">
              <w:t>Ped2P_K03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7B698E" w:rsidRPr="008E5C9E" w14:paraId="21B1D87F" w14:textId="77777777" w:rsidTr="00D57A8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7A0FB3C" w14:textId="77777777" w:rsidR="007B698E" w:rsidRPr="002403EE" w:rsidRDefault="007B698E" w:rsidP="00D57A8A">
            <w:pPr>
              <w:pStyle w:val="TableParagraph"/>
            </w:pPr>
            <w:r w:rsidRPr="002403EE">
              <w:t>Metodologiczna specyfika nauk społecznych; ewolucja znaczenia terminu metodologia</w:t>
            </w:r>
          </w:p>
          <w:p w14:paraId="35D2F70D" w14:textId="77777777" w:rsidR="007B698E" w:rsidRPr="002403EE" w:rsidRDefault="007B698E" w:rsidP="00D57A8A">
            <w:pPr>
              <w:pStyle w:val="TableParagraph"/>
            </w:pPr>
            <w:r w:rsidRPr="002403EE">
              <w:t>Paradygmaty naukowe - różnice między ilościowym i jakościowym paradygmatem badań</w:t>
            </w:r>
          </w:p>
          <w:p w14:paraId="795C87C9" w14:textId="77777777" w:rsidR="007B698E" w:rsidRPr="002403EE" w:rsidRDefault="007B698E" w:rsidP="00D57A8A">
            <w:pPr>
              <w:pStyle w:val="TableParagraph"/>
            </w:pPr>
            <w:r w:rsidRPr="002403EE">
              <w:t>Pozytywistyczny model badań społecznych</w:t>
            </w:r>
          </w:p>
          <w:p w14:paraId="6DD21098" w14:textId="77777777" w:rsidR="007B698E" w:rsidRPr="002403EE" w:rsidRDefault="007B698E" w:rsidP="00D57A8A">
            <w:pPr>
              <w:pStyle w:val="TableParagraph"/>
            </w:pPr>
            <w:r w:rsidRPr="002403EE">
              <w:t>Humanistyczny model badań społecznych</w:t>
            </w:r>
          </w:p>
          <w:p w14:paraId="2ED38AAF" w14:textId="77777777" w:rsidR="007B698E" w:rsidRPr="002403EE" w:rsidRDefault="007B698E" w:rsidP="00D57A8A">
            <w:pPr>
              <w:pStyle w:val="TableParagraph"/>
            </w:pPr>
            <w:r w:rsidRPr="002403EE">
              <w:t>Hermeneutyka i fenomenologia a pedagogika</w:t>
            </w:r>
          </w:p>
          <w:p w14:paraId="047C31F8" w14:textId="77777777" w:rsidR="007B698E" w:rsidRPr="002403EE" w:rsidRDefault="007B698E" w:rsidP="00D57A8A">
            <w:pPr>
              <w:pStyle w:val="TableParagraph"/>
            </w:pPr>
            <w:r w:rsidRPr="002403EE">
              <w:t>Typy badań teoretycznych</w:t>
            </w:r>
          </w:p>
          <w:p w14:paraId="2B95BB21" w14:textId="77777777" w:rsidR="007B698E" w:rsidRPr="002403EE" w:rsidRDefault="007B698E" w:rsidP="00D57A8A">
            <w:pPr>
              <w:pStyle w:val="TableParagraph"/>
            </w:pPr>
            <w:r w:rsidRPr="002403EE">
              <w:t>Typy badań praktycznych</w:t>
            </w:r>
          </w:p>
          <w:p w14:paraId="2A38B822" w14:textId="14656143" w:rsidR="007B698E" w:rsidRPr="002403EE" w:rsidRDefault="007B698E" w:rsidP="00D57A8A">
            <w:pPr>
              <w:pStyle w:val="TableParagraph"/>
            </w:pPr>
            <w:r w:rsidRPr="002403EE">
              <w:t>Badania w działaniu</w:t>
            </w:r>
          </w:p>
          <w:p w14:paraId="0F4B233D" w14:textId="77777777" w:rsidR="007B698E" w:rsidRPr="002403EE" w:rsidRDefault="007B698E" w:rsidP="007B698E">
            <w:pPr>
              <w:pStyle w:val="TableParagraph"/>
            </w:pPr>
            <w:r w:rsidRPr="002403EE">
              <w:t>Metoda – technika – narzędzie badawcze-klasyfikacje</w:t>
            </w:r>
          </w:p>
          <w:p w14:paraId="5CFCAD57" w14:textId="77777777" w:rsidR="007B698E" w:rsidRPr="002403EE" w:rsidRDefault="007B698E" w:rsidP="00D57A8A">
            <w:pPr>
              <w:pStyle w:val="TableParagraph"/>
            </w:pPr>
            <w:r w:rsidRPr="002403EE">
              <w:t>Standardy opisu wyników badań ilościowych w pedagogice</w:t>
            </w:r>
          </w:p>
          <w:p w14:paraId="6492DD43" w14:textId="77777777" w:rsidR="007B698E" w:rsidRPr="002403EE" w:rsidRDefault="007B698E" w:rsidP="00D57A8A">
            <w:pPr>
              <w:pStyle w:val="TableParagraph"/>
            </w:pPr>
            <w:r w:rsidRPr="002403EE">
              <w:t>Problematyka analizy (kategoryzacja) i opracowania wyników badania jakościowego</w:t>
            </w:r>
          </w:p>
          <w:p w14:paraId="713F3A70" w14:textId="77777777" w:rsidR="007B698E" w:rsidRPr="002403EE" w:rsidRDefault="007B698E" w:rsidP="00D57A8A">
            <w:pPr>
              <w:pStyle w:val="TableParagraph"/>
            </w:pPr>
            <w:r w:rsidRPr="002403EE">
              <w:t>Etyka w badaniach naukowych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  <w:r w:rsidR="0068525A">
              <w:rPr>
                <w:b/>
                <w:spacing w:val="-4"/>
                <w:sz w:val="24"/>
              </w:rPr>
              <w:t xml:space="preserve"> </w:t>
            </w:r>
          </w:p>
        </w:tc>
      </w:tr>
      <w:tr w:rsidR="006603FB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273EE4" w:rsidRPr="0019018B" w:rsidRDefault="00273EE4" w:rsidP="00D83601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2403EE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2403EE" w:rsidRDefault="002403EE" w:rsidP="002403EE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D92ACE4" w14:textId="77777777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proofErr w:type="spellStart"/>
            <w:r w:rsidRPr="00D02999">
              <w:t>Babbie</w:t>
            </w:r>
            <w:proofErr w:type="spellEnd"/>
            <w:r w:rsidRPr="00D02999">
              <w:t xml:space="preserve"> E., </w:t>
            </w:r>
            <w:r w:rsidRPr="00D02999">
              <w:rPr>
                <w:iCs/>
              </w:rPr>
              <w:t>Badania społeczne w praktyce</w:t>
            </w:r>
            <w:r w:rsidRPr="00D02999">
              <w:rPr>
                <w:i/>
                <w:iCs/>
              </w:rPr>
              <w:t>,</w:t>
            </w:r>
            <w:r w:rsidRPr="00D02999">
              <w:t xml:space="preserve"> Wydawnictwo Naukowe PWN, Warszawa, 2008. </w:t>
            </w:r>
          </w:p>
          <w:p w14:paraId="3EFF85EA" w14:textId="77777777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r w:rsidRPr="00D02999">
              <w:t>Gibbs G., Analizowanie danych jakościowych, Warszawa 2011</w:t>
            </w:r>
          </w:p>
          <w:p w14:paraId="6BC128BD" w14:textId="77777777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r w:rsidRPr="00D02999">
              <w:t xml:space="preserve">Ferguson G.A., </w:t>
            </w:r>
            <w:proofErr w:type="spellStart"/>
            <w:r w:rsidRPr="00D02999">
              <w:t>Takane</w:t>
            </w:r>
            <w:proofErr w:type="spellEnd"/>
            <w:r w:rsidRPr="00D02999">
              <w:t xml:space="preserve"> Y., Analiza statystyczna w psychologii i pedagogice</w:t>
            </w:r>
            <w:r w:rsidRPr="00D02999">
              <w:rPr>
                <w:i/>
              </w:rPr>
              <w:t>,</w:t>
            </w:r>
            <w:r w:rsidRPr="00D02999">
              <w:t xml:space="preserve"> Wydawnictwo Naukowe PWN, Warszawa, 2004. </w:t>
            </w:r>
          </w:p>
          <w:p w14:paraId="6C44C67B" w14:textId="77777777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proofErr w:type="spellStart"/>
            <w:r w:rsidRPr="00D02999">
              <w:t>Flick</w:t>
            </w:r>
            <w:proofErr w:type="spellEnd"/>
            <w:r w:rsidRPr="00D02999">
              <w:t xml:space="preserve"> U., Jakość w badaniach jakościowych, Warszawa 2011</w:t>
            </w:r>
          </w:p>
          <w:p w14:paraId="257F4536" w14:textId="77777777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r w:rsidRPr="00D02999">
              <w:t>Łobocki M.,  Metody i techniki badań pedagogicznych</w:t>
            </w:r>
            <w:r w:rsidRPr="00D02999">
              <w:rPr>
                <w:i/>
              </w:rPr>
              <w:t>,</w:t>
            </w:r>
            <w:r w:rsidRPr="00D02999">
              <w:t xml:space="preserve"> Oficyna Wydawnicza „Impuls”, Kraków, 2000.</w:t>
            </w:r>
          </w:p>
          <w:p w14:paraId="1E8EEB15" w14:textId="76D6B3DC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r w:rsidRPr="00D02999">
              <w:t>Rubacha K., Metodologia badań nad edukacją, Wydawnictwo Akademickie i Profesjonalne, Warszawa, 2008.</w:t>
            </w:r>
          </w:p>
          <w:p w14:paraId="63127F1B" w14:textId="6BDD3C86" w:rsidR="002403EE" w:rsidRPr="00D02999" w:rsidRDefault="002403EE" w:rsidP="002403EE">
            <w:pPr>
              <w:widowControl/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N/>
              <w:jc w:val="both"/>
            </w:pPr>
            <w:proofErr w:type="spellStart"/>
            <w:r w:rsidRPr="00D02999">
              <w:t>Nachmias</w:t>
            </w:r>
            <w:proofErr w:type="spellEnd"/>
            <w:r w:rsidRPr="00D02999">
              <w:t xml:space="preserve"> Ch. F., </w:t>
            </w:r>
            <w:proofErr w:type="spellStart"/>
            <w:r w:rsidRPr="00D02999">
              <w:t>Nachmias</w:t>
            </w:r>
            <w:proofErr w:type="spellEnd"/>
            <w:r w:rsidRPr="00D02999">
              <w:t xml:space="preserve"> D., Metody badawcze  w naukach społecznych,  Wydawnictwo  Zysk i Spółka, Poznań, 2001.</w:t>
            </w:r>
          </w:p>
        </w:tc>
      </w:tr>
      <w:tr w:rsidR="002403EE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2403EE" w:rsidRDefault="002403EE" w:rsidP="002403EE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7CDDA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Bereźnicki F., Prace magisterskie z pedagogiki, Oficyna Wydawnicza „Impuls”, Kraków, 2008.</w:t>
            </w:r>
          </w:p>
          <w:p w14:paraId="2650F0B3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Brzeziński J., Metodologia badań psychologicznych</w:t>
            </w:r>
            <w:r w:rsidRPr="00AD76DE">
              <w:rPr>
                <w:i/>
                <w:sz w:val="20"/>
                <w:szCs w:val="20"/>
              </w:rPr>
              <w:t>,</w:t>
            </w:r>
            <w:r w:rsidRPr="00AD76DE">
              <w:rPr>
                <w:sz w:val="20"/>
                <w:szCs w:val="20"/>
              </w:rPr>
              <w:t xml:space="preserve"> Wydawnictwo Naukowe PWN, Warszawa, 2005. </w:t>
            </w:r>
          </w:p>
          <w:p w14:paraId="0A2EC7F7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AD76DE">
              <w:rPr>
                <w:sz w:val="20"/>
                <w:szCs w:val="20"/>
              </w:rPr>
              <w:t>Denzin</w:t>
            </w:r>
            <w:proofErr w:type="spellEnd"/>
            <w:r w:rsidRPr="00AD76DE">
              <w:rPr>
                <w:sz w:val="20"/>
                <w:szCs w:val="20"/>
              </w:rPr>
              <w:t xml:space="preserve"> N.K., Lincoln Y.S., Metody badań jakościowych</w:t>
            </w:r>
            <w:r w:rsidRPr="00AD76DE">
              <w:rPr>
                <w:i/>
                <w:sz w:val="20"/>
                <w:szCs w:val="20"/>
              </w:rPr>
              <w:t>,</w:t>
            </w:r>
            <w:r w:rsidRPr="00AD76DE">
              <w:rPr>
                <w:sz w:val="20"/>
                <w:szCs w:val="20"/>
              </w:rPr>
              <w:t xml:space="preserve"> Wydawnictwo Naukowe PWN, Warszawa, 2009.</w:t>
            </w:r>
          </w:p>
          <w:p w14:paraId="3FBA0667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AD76DE">
              <w:rPr>
                <w:sz w:val="20"/>
                <w:szCs w:val="20"/>
              </w:rPr>
              <w:t>Kvale</w:t>
            </w:r>
            <w:proofErr w:type="spellEnd"/>
            <w:r w:rsidRPr="00AD76DE">
              <w:rPr>
                <w:sz w:val="20"/>
                <w:szCs w:val="20"/>
              </w:rPr>
              <w:t xml:space="preserve"> S., Prowadzenie wywiadów, Warszawa 2011. </w:t>
            </w:r>
          </w:p>
          <w:p w14:paraId="5E9475AF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Nowak S., </w:t>
            </w:r>
            <w:r w:rsidRPr="00AD76DE">
              <w:rPr>
                <w:i/>
                <w:sz w:val="20"/>
                <w:szCs w:val="20"/>
              </w:rPr>
              <w:t>Metodologia badań społecznych</w:t>
            </w:r>
            <w:r w:rsidRPr="00AD76DE">
              <w:rPr>
                <w:sz w:val="20"/>
                <w:szCs w:val="20"/>
              </w:rPr>
              <w:t>, Warszawa 2011.</w:t>
            </w:r>
          </w:p>
          <w:p w14:paraId="0073935E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sz w:val="20"/>
                <w:szCs w:val="20"/>
              </w:rPr>
            </w:pPr>
            <w:proofErr w:type="spellStart"/>
            <w:r w:rsidRPr="00AD76DE">
              <w:rPr>
                <w:sz w:val="20"/>
                <w:szCs w:val="20"/>
              </w:rPr>
              <w:t>Oppenheim</w:t>
            </w:r>
            <w:proofErr w:type="spellEnd"/>
            <w:r w:rsidRPr="00AD76DE">
              <w:rPr>
                <w:sz w:val="20"/>
                <w:szCs w:val="20"/>
              </w:rPr>
              <w:t xml:space="preserve"> A.N.,  Kwestionariusze, wywiady, pomiary postaw, Wydawnictwo  Zysk i S-ka, Poznań, 2004.  </w:t>
            </w:r>
          </w:p>
          <w:p w14:paraId="6CE939FD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 Palka S. (red.), Podstawy metodologii badań w pedagogice, Gdańsk 2009.</w:t>
            </w:r>
          </w:p>
          <w:p w14:paraId="4A628BA2" w14:textId="77777777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 Pilch T., Bauman T., Zasady badań pedagogicznych. Strategie ilościowe i jakościowe, Warszawa 2001.</w:t>
            </w:r>
          </w:p>
          <w:p w14:paraId="41939A72" w14:textId="4B38B9E9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 </w:t>
            </w:r>
            <w:proofErr w:type="spellStart"/>
            <w:r w:rsidRPr="00AD76DE">
              <w:rPr>
                <w:sz w:val="20"/>
                <w:szCs w:val="20"/>
              </w:rPr>
              <w:t>Silverman</w:t>
            </w:r>
            <w:proofErr w:type="spellEnd"/>
            <w:r w:rsidRPr="00AD76DE">
              <w:rPr>
                <w:sz w:val="20"/>
                <w:szCs w:val="20"/>
              </w:rPr>
              <w:t xml:space="preserve"> D., Interpretacja danych jakościowych. Metody analizy rozmowy, tekstu i interakcji, Warszawa 2007. </w:t>
            </w:r>
          </w:p>
          <w:p w14:paraId="256C6897" w14:textId="5698E406" w:rsidR="002403EE" w:rsidRPr="00AD76DE" w:rsidRDefault="002403EE" w:rsidP="002403EE">
            <w:pPr>
              <w:widowControl/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N/>
              <w:jc w:val="both"/>
              <w:rPr>
                <w:iCs/>
                <w:sz w:val="20"/>
                <w:szCs w:val="20"/>
              </w:rPr>
            </w:pPr>
            <w:proofErr w:type="spellStart"/>
            <w:r w:rsidRPr="00AD76DE">
              <w:rPr>
                <w:sz w:val="20"/>
                <w:szCs w:val="20"/>
              </w:rPr>
              <w:t>Silverman</w:t>
            </w:r>
            <w:proofErr w:type="spellEnd"/>
            <w:r w:rsidRPr="00AD76DE">
              <w:rPr>
                <w:sz w:val="20"/>
                <w:szCs w:val="20"/>
              </w:rPr>
              <w:t xml:space="preserve"> D., Prowadzenie badań jakościowych, Warszawa 2010</w:t>
            </w:r>
          </w:p>
        </w:tc>
      </w:tr>
      <w:tr w:rsidR="002403EE" w14:paraId="128B47F9" w14:textId="77777777" w:rsidTr="00AD76DE">
        <w:trPr>
          <w:trHeight w:val="615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2403EE" w:rsidRDefault="002403EE" w:rsidP="002403EE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4270A780" w:rsidR="002403EE" w:rsidRPr="00D02999" w:rsidRDefault="002403EE" w:rsidP="002403EE">
            <w:pPr>
              <w:pStyle w:val="TableParagraph"/>
            </w:pPr>
            <w:r w:rsidRPr="00D02999">
              <w:t>Wykład, dyskusja, prezentacje multimedialne</w:t>
            </w:r>
          </w:p>
        </w:tc>
      </w:tr>
      <w:tr w:rsidR="006603FB" w14:paraId="422562C4" w14:textId="77777777" w:rsidTr="00AD76DE">
        <w:trPr>
          <w:trHeight w:val="1206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1CBDFB3A" w:rsidR="006603FB" w:rsidRPr="00AD76DE" w:rsidRDefault="003C766B" w:rsidP="00AD76DE">
      <w:pPr>
        <w:spacing w:before="2"/>
        <w:ind w:left="138"/>
        <w:rPr>
          <w:i/>
          <w:iCs/>
          <w:sz w:val="20"/>
          <w:szCs w:val="20"/>
        </w:rPr>
      </w:pPr>
      <w:r w:rsidRPr="00AD76DE">
        <w:rPr>
          <w:i/>
          <w:iCs/>
          <w:sz w:val="20"/>
          <w:szCs w:val="20"/>
        </w:rPr>
        <w:t>*</w:t>
      </w:r>
      <w:r w:rsidRPr="00AD76DE">
        <w:rPr>
          <w:i/>
          <w:iCs/>
          <w:spacing w:val="-5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Literatura</w:t>
      </w:r>
      <w:r w:rsidRPr="00AD76DE">
        <w:rPr>
          <w:i/>
          <w:iCs/>
          <w:spacing w:val="-5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może</w:t>
      </w:r>
      <w:r w:rsidRPr="00AD76DE">
        <w:rPr>
          <w:i/>
          <w:iCs/>
          <w:spacing w:val="-5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być</w:t>
      </w:r>
      <w:r w:rsidRPr="00AD76DE">
        <w:rPr>
          <w:i/>
          <w:iCs/>
          <w:spacing w:val="-3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zmieniona</w:t>
      </w:r>
      <w:r w:rsidRPr="00AD76DE">
        <w:rPr>
          <w:i/>
          <w:iCs/>
          <w:spacing w:val="-4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po</w:t>
      </w:r>
      <w:r w:rsidRPr="00AD76DE">
        <w:rPr>
          <w:i/>
          <w:iCs/>
          <w:spacing w:val="-2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akceptacji</w:t>
      </w:r>
      <w:r w:rsidRPr="00AD76DE">
        <w:rPr>
          <w:i/>
          <w:iCs/>
          <w:spacing w:val="-2"/>
          <w:sz w:val="20"/>
          <w:szCs w:val="20"/>
        </w:rPr>
        <w:t xml:space="preserve"> </w:t>
      </w:r>
      <w:r w:rsidRPr="00AD76DE">
        <w:rPr>
          <w:i/>
          <w:iCs/>
          <w:sz w:val="20"/>
          <w:szCs w:val="20"/>
        </w:rPr>
        <w:t>Dyrektora</w:t>
      </w:r>
      <w:r w:rsidRPr="00AD76DE">
        <w:rPr>
          <w:i/>
          <w:iCs/>
          <w:spacing w:val="-2"/>
          <w:sz w:val="20"/>
          <w:szCs w:val="20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AD76DE">
        <w:trPr>
          <w:trHeight w:val="4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AD76DE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403EE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7B7AB129" w:rsidR="002403EE" w:rsidRDefault="002403EE" w:rsidP="002403EE">
            <w:pPr>
              <w:pStyle w:val="TableParagraph"/>
              <w:rPr>
                <w:sz w:val="18"/>
              </w:rPr>
            </w:pPr>
            <w:r w:rsidRPr="00A829A8">
              <w:rPr>
                <w:sz w:val="24"/>
                <w:szCs w:val="24"/>
              </w:rPr>
              <w:t xml:space="preserve">Ocena podsumowująca – </w:t>
            </w:r>
            <w:r>
              <w:rPr>
                <w:sz w:val="24"/>
                <w:szCs w:val="24"/>
              </w:rPr>
              <w:t xml:space="preserve">kolokwium – </w:t>
            </w:r>
            <w:r w:rsidRPr="00A829A8">
              <w:rPr>
                <w:sz w:val="24"/>
                <w:szCs w:val="24"/>
              </w:rPr>
              <w:t>zaliczenie pisemne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F75E5C8" w:rsidR="002403EE" w:rsidRDefault="002403EE" w:rsidP="002403EE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>0</w:t>
            </w:r>
            <w:r w:rsidRPr="00A829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-0</w:t>
            </w:r>
            <w:r w:rsidRPr="00A829A8">
              <w:rPr>
                <w:sz w:val="24"/>
                <w:szCs w:val="24"/>
              </w:rPr>
              <w:t>7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612CC431" w:rsidR="006603FB" w:rsidRPr="002403EE" w:rsidRDefault="002403EE">
            <w:pPr>
              <w:pStyle w:val="TableParagraph"/>
            </w:pPr>
            <w:r w:rsidRPr="002403EE">
              <w:t>Udział w dyskusji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259116C0" w:rsidR="006603FB" w:rsidRPr="002403EE" w:rsidRDefault="002403EE">
            <w:pPr>
              <w:pStyle w:val="TableParagraph"/>
            </w:pPr>
            <w:r w:rsidRPr="002403EE">
              <w:t>01-07</w:t>
            </w:r>
          </w:p>
        </w:tc>
      </w:tr>
      <w:tr w:rsidR="002403EE" w14:paraId="1B76200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0642327" w14:textId="3A5E13D0" w:rsidR="002403EE" w:rsidRPr="002403EE" w:rsidRDefault="002403EE">
            <w:pPr>
              <w:pStyle w:val="TableParagraph"/>
            </w:pPr>
            <w:r>
              <w:t>Materiały metodyczne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CA545DD" w14:textId="3D791E8F" w:rsidR="002403EE" w:rsidRPr="002403EE" w:rsidRDefault="002403EE">
            <w:pPr>
              <w:pStyle w:val="TableParagraph"/>
            </w:pPr>
            <w:r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146D4A2" w14:textId="5205C7A4" w:rsidR="002403EE" w:rsidRPr="00A829A8" w:rsidRDefault="002403EE" w:rsidP="002403EE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Zaliczenie z oceną</w:t>
            </w:r>
          </w:p>
          <w:p w14:paraId="75584056" w14:textId="0C34727F" w:rsidR="002403EE" w:rsidRDefault="002403EE" w:rsidP="002403EE">
            <w:pPr>
              <w:widowControl/>
              <w:numPr>
                <w:ilvl w:val="0"/>
                <w:numId w:val="5"/>
              </w:numPr>
              <w:suppressAutoHyphens/>
              <w:autoSpaceDN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materiały metodyczne (projekty narzędzi do badań)</w:t>
            </w:r>
            <w:r>
              <w:rPr>
                <w:sz w:val="24"/>
                <w:szCs w:val="24"/>
              </w:rPr>
              <w:t xml:space="preserve"> (50%)</w:t>
            </w:r>
          </w:p>
          <w:p w14:paraId="764FAD15" w14:textId="28B3D9EB" w:rsidR="006603FB" w:rsidRPr="002403EE" w:rsidRDefault="002403EE" w:rsidP="002403EE">
            <w:pPr>
              <w:widowControl/>
              <w:numPr>
                <w:ilvl w:val="0"/>
                <w:numId w:val="5"/>
              </w:numPr>
              <w:suppressAutoHyphens/>
              <w:autoSpaceDN/>
              <w:spacing w:line="200" w:lineRule="atLeast"/>
              <w:jc w:val="both"/>
              <w:rPr>
                <w:sz w:val="24"/>
                <w:szCs w:val="24"/>
              </w:rPr>
            </w:pPr>
            <w:r w:rsidRPr="002403EE">
              <w:rPr>
                <w:sz w:val="24"/>
                <w:szCs w:val="24"/>
              </w:rPr>
              <w:t>kolokwium zaliczeniowe (50%)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AD76DE">
        <w:trPr>
          <w:trHeight w:val="400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Pr="00AD76DE" w:rsidRDefault="003C766B" w:rsidP="00AD76DE">
            <w:pPr>
              <w:pStyle w:val="TableParagraph"/>
              <w:spacing w:before="231"/>
              <w:jc w:val="center"/>
              <w:rPr>
                <w:b/>
                <w:sz w:val="20"/>
                <w:szCs w:val="20"/>
              </w:rPr>
            </w:pPr>
            <w:r w:rsidRPr="00AD76DE">
              <w:rPr>
                <w:b/>
                <w:sz w:val="20"/>
                <w:szCs w:val="20"/>
              </w:rPr>
              <w:t>NAKŁAD</w:t>
            </w:r>
            <w:r w:rsidRPr="00AD76D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PRACY</w:t>
            </w:r>
            <w:r w:rsidRPr="00AD76DE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b/>
                <w:spacing w:val="-2"/>
                <w:sz w:val="20"/>
                <w:szCs w:val="20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Pr="00AD76DE" w:rsidRDefault="003C766B">
            <w:pPr>
              <w:pStyle w:val="TableParagraph"/>
              <w:spacing w:before="275"/>
              <w:ind w:left="1290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Rodzaj</w:t>
            </w:r>
            <w:r w:rsidRPr="00AD76DE">
              <w:rPr>
                <w:spacing w:val="-2"/>
                <w:sz w:val="20"/>
                <w:szCs w:val="20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Pr="00AD76DE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Liczba</w:t>
            </w:r>
            <w:r w:rsidRPr="00AD76DE">
              <w:rPr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Pr="00AD76DE" w:rsidRDefault="006603FB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Pr="00AD76DE" w:rsidRDefault="003C766B">
            <w:pPr>
              <w:pStyle w:val="TableParagraph"/>
              <w:ind w:left="390"/>
              <w:rPr>
                <w:sz w:val="20"/>
                <w:szCs w:val="20"/>
              </w:rPr>
            </w:pPr>
            <w:r w:rsidRPr="00AD76DE">
              <w:rPr>
                <w:spacing w:val="-2"/>
                <w:sz w:val="20"/>
                <w:szCs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Pr="00AD76DE" w:rsidRDefault="003C766B">
            <w:pPr>
              <w:pStyle w:val="TableParagraph"/>
              <w:ind w:left="28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13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tym</w:t>
            </w:r>
            <w:r w:rsidRPr="00AD76DE">
              <w:rPr>
                <w:spacing w:val="-1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 xml:space="preserve">zajęcia </w:t>
            </w:r>
            <w:r w:rsidRPr="00AD76DE">
              <w:rPr>
                <w:spacing w:val="-2"/>
                <w:sz w:val="20"/>
                <w:szCs w:val="20"/>
              </w:rPr>
              <w:t>powiązane</w:t>
            </w:r>
          </w:p>
          <w:p w14:paraId="585CD0E7" w14:textId="77777777" w:rsidR="006603FB" w:rsidRPr="00AD76DE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z praktycznym </w:t>
            </w:r>
            <w:r w:rsidRPr="00AD76DE">
              <w:rPr>
                <w:spacing w:val="-2"/>
                <w:sz w:val="20"/>
                <w:szCs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Pr="00AD76DE" w:rsidRDefault="003C766B">
            <w:pPr>
              <w:pStyle w:val="TableParagraph"/>
              <w:ind w:left="34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1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tym</w:t>
            </w:r>
            <w:r w:rsidRPr="00AD76DE">
              <w:rPr>
                <w:spacing w:val="-8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udział</w:t>
            </w:r>
            <w:r w:rsidRPr="00AD76DE">
              <w:rPr>
                <w:spacing w:val="-1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9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 xml:space="preserve">zajęciach </w:t>
            </w:r>
            <w:r w:rsidRPr="00AD76DE">
              <w:rPr>
                <w:spacing w:val="-2"/>
                <w:sz w:val="20"/>
                <w:szCs w:val="20"/>
              </w:rPr>
              <w:t>przeprowadzanych</w:t>
            </w:r>
          </w:p>
          <w:p w14:paraId="1DE04AE2" w14:textId="77777777" w:rsidR="006603FB" w:rsidRPr="00AD76DE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z</w:t>
            </w:r>
            <w:r w:rsidRPr="00AD76DE">
              <w:rPr>
                <w:spacing w:val="-13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wykorzystaniem</w:t>
            </w:r>
            <w:r w:rsidRPr="00AD76DE">
              <w:rPr>
                <w:spacing w:val="-1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 xml:space="preserve">metod i technik kształcenia na </w:t>
            </w:r>
            <w:r w:rsidRPr="00AD76DE">
              <w:rPr>
                <w:spacing w:val="-2"/>
                <w:sz w:val="20"/>
                <w:szCs w:val="20"/>
              </w:rPr>
              <w:t>odległość</w:t>
            </w:r>
          </w:p>
        </w:tc>
      </w:tr>
      <w:tr w:rsidR="002403EE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2403EE" w:rsidRPr="00AD76DE" w:rsidRDefault="002403EE" w:rsidP="002403EE">
            <w:pPr>
              <w:pStyle w:val="TableParagraph"/>
              <w:spacing w:before="58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Udział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6A72245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37E91D49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5980CF7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10</w:t>
            </w:r>
          </w:p>
        </w:tc>
      </w:tr>
      <w:tr w:rsidR="002403EE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2403EE" w:rsidRPr="00AD76DE" w:rsidRDefault="002403EE" w:rsidP="002403EE">
            <w:pPr>
              <w:pStyle w:val="TableParagraph"/>
              <w:spacing w:before="59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Samodzielne</w:t>
            </w:r>
            <w:r w:rsidRPr="00AD76DE">
              <w:rPr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51540C8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1B62E22B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2403EE" w:rsidRPr="00AD76DE" w:rsidRDefault="002403EE" w:rsidP="002403EE">
            <w:pPr>
              <w:pStyle w:val="TableParagraph"/>
              <w:spacing w:before="59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Udział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ćwiczeniach</w:t>
            </w:r>
            <w:r w:rsidRPr="00AD76DE">
              <w:rPr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audytoryjnych</w:t>
            </w:r>
          </w:p>
          <w:p w14:paraId="1DB2F3E0" w14:textId="77777777" w:rsidR="002403EE" w:rsidRPr="00AD76DE" w:rsidRDefault="002403EE" w:rsidP="002403EE">
            <w:pPr>
              <w:pStyle w:val="TableParagraph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i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laboratoryjnych,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warsztatach,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3B8B5739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6B9E0A1C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2403EE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2403EE" w:rsidRPr="00AD76DE" w:rsidRDefault="002403EE" w:rsidP="002403EE">
            <w:pPr>
              <w:pStyle w:val="TableParagraph"/>
              <w:spacing w:before="61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Samodzielne</w:t>
            </w:r>
            <w:r w:rsidRPr="00AD76DE">
              <w:rPr>
                <w:spacing w:val="-17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przygotowywanie</w:t>
            </w:r>
            <w:r w:rsidRPr="00AD76DE">
              <w:rPr>
                <w:spacing w:val="-16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się</w:t>
            </w:r>
            <w:r w:rsidRPr="00AD76DE">
              <w:rPr>
                <w:spacing w:val="-1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do</w:t>
            </w:r>
            <w:r w:rsidRPr="00AD76DE">
              <w:rPr>
                <w:spacing w:val="-11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28F6BD4C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CC8E075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2403EE" w:rsidRPr="00AD76DE" w:rsidRDefault="002403EE" w:rsidP="002403EE">
            <w:pPr>
              <w:pStyle w:val="TableParagraph"/>
              <w:spacing w:before="49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Przygotowanie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projektu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/</w:t>
            </w:r>
            <w:r w:rsidRPr="00AD76DE">
              <w:rPr>
                <w:spacing w:val="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eseju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/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pacing w:val="-4"/>
                <w:sz w:val="20"/>
                <w:szCs w:val="20"/>
              </w:rPr>
              <w:t>itp.</w:t>
            </w:r>
          </w:p>
        </w:tc>
        <w:tc>
          <w:tcPr>
            <w:tcW w:w="1414" w:type="dxa"/>
          </w:tcPr>
          <w:p w14:paraId="520830BA" w14:textId="6157A5CB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14</w:t>
            </w:r>
          </w:p>
        </w:tc>
        <w:tc>
          <w:tcPr>
            <w:tcW w:w="1520" w:type="dxa"/>
          </w:tcPr>
          <w:p w14:paraId="1F423B8B" w14:textId="05354FEC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2403EE" w:rsidRPr="00AD76DE" w:rsidRDefault="002403EE" w:rsidP="002403EE">
            <w:pPr>
              <w:pStyle w:val="TableParagraph"/>
              <w:spacing w:before="49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Przygotowanie się</w:t>
            </w:r>
            <w:r w:rsidRPr="00AD76DE">
              <w:rPr>
                <w:spacing w:val="-4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do egzaminu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/</w:t>
            </w:r>
            <w:r w:rsidRPr="00AD76DE">
              <w:rPr>
                <w:spacing w:val="2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zaliczenia</w:t>
            </w:r>
          </w:p>
        </w:tc>
        <w:tc>
          <w:tcPr>
            <w:tcW w:w="1414" w:type="dxa"/>
          </w:tcPr>
          <w:p w14:paraId="41ACF3B8" w14:textId="271383A0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15</w:t>
            </w:r>
          </w:p>
        </w:tc>
        <w:tc>
          <w:tcPr>
            <w:tcW w:w="1520" w:type="dxa"/>
          </w:tcPr>
          <w:p w14:paraId="230EA693" w14:textId="7E597EA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2403EE" w:rsidRPr="00AD76DE" w:rsidRDefault="002403EE" w:rsidP="002403EE">
            <w:pPr>
              <w:pStyle w:val="TableParagraph"/>
              <w:spacing w:before="52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Udział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</w:t>
            </w:r>
            <w:r w:rsidRPr="00AD76DE">
              <w:rPr>
                <w:spacing w:val="-1"/>
                <w:sz w:val="20"/>
                <w:szCs w:val="20"/>
              </w:rPr>
              <w:t xml:space="preserve"> </w:t>
            </w:r>
            <w:r w:rsidRPr="00AD76DE">
              <w:rPr>
                <w:spacing w:val="-2"/>
                <w:sz w:val="20"/>
                <w:szCs w:val="20"/>
              </w:rPr>
              <w:t>konsultacjach</w:t>
            </w:r>
          </w:p>
        </w:tc>
        <w:tc>
          <w:tcPr>
            <w:tcW w:w="1414" w:type="dxa"/>
          </w:tcPr>
          <w:p w14:paraId="570D2FFE" w14:textId="41CAD8F4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</w:t>
            </w:r>
          </w:p>
        </w:tc>
        <w:tc>
          <w:tcPr>
            <w:tcW w:w="1520" w:type="dxa"/>
          </w:tcPr>
          <w:p w14:paraId="2FF71564" w14:textId="1DF1ED1F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2403EE" w:rsidRPr="00AD76DE" w:rsidRDefault="002403EE" w:rsidP="002403EE">
            <w:pPr>
              <w:pStyle w:val="TableParagraph"/>
              <w:spacing w:before="49"/>
              <w:ind w:left="69"/>
              <w:rPr>
                <w:sz w:val="20"/>
                <w:szCs w:val="20"/>
              </w:rPr>
            </w:pPr>
            <w:r w:rsidRPr="00AD76DE">
              <w:rPr>
                <w:spacing w:val="-4"/>
                <w:sz w:val="20"/>
                <w:szCs w:val="20"/>
              </w:rPr>
              <w:t>Inne</w:t>
            </w:r>
          </w:p>
        </w:tc>
        <w:tc>
          <w:tcPr>
            <w:tcW w:w="1414" w:type="dxa"/>
          </w:tcPr>
          <w:p w14:paraId="768031ED" w14:textId="7777777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2F08428A" w14:textId="77777777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2403EE" w:rsidRPr="00AD76DE" w:rsidRDefault="002403EE" w:rsidP="002403EE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403EE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2403EE" w:rsidRPr="00AD76DE" w:rsidRDefault="002403EE" w:rsidP="002403EE">
            <w:pPr>
              <w:pStyle w:val="TableParagraph"/>
              <w:spacing w:before="49"/>
              <w:ind w:left="69"/>
              <w:rPr>
                <w:b/>
                <w:sz w:val="20"/>
                <w:szCs w:val="20"/>
              </w:rPr>
            </w:pPr>
            <w:r w:rsidRPr="00AD76DE">
              <w:rPr>
                <w:b/>
                <w:sz w:val="20"/>
                <w:szCs w:val="20"/>
              </w:rPr>
              <w:t>ŁĄCZNY</w:t>
            </w:r>
            <w:r w:rsidRPr="00AD76DE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nakład</w:t>
            </w:r>
            <w:r w:rsidRPr="00AD76D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pracy</w:t>
            </w:r>
            <w:r w:rsidRPr="00AD76D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studenta</w:t>
            </w:r>
            <w:r w:rsidRPr="00AD76D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w</w:t>
            </w:r>
            <w:r w:rsidRPr="00AD76D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D76DE">
              <w:rPr>
                <w:b/>
                <w:spacing w:val="-2"/>
                <w:sz w:val="20"/>
                <w:szCs w:val="20"/>
              </w:rPr>
              <w:t>godz.</w:t>
            </w:r>
          </w:p>
        </w:tc>
        <w:tc>
          <w:tcPr>
            <w:tcW w:w="1414" w:type="dxa"/>
          </w:tcPr>
          <w:p w14:paraId="53CD4E04" w14:textId="652287FD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75</w:t>
            </w:r>
          </w:p>
        </w:tc>
        <w:tc>
          <w:tcPr>
            <w:tcW w:w="1520" w:type="dxa"/>
          </w:tcPr>
          <w:p w14:paraId="0636CB3E" w14:textId="63776C6A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CCE21D0" w:rsidR="002403EE" w:rsidRPr="00AD76DE" w:rsidRDefault="002403EE" w:rsidP="002403EE">
            <w:pPr>
              <w:pStyle w:val="TableParagraph"/>
              <w:jc w:val="center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AD76DE" w:rsidRDefault="003C766B">
            <w:pPr>
              <w:pStyle w:val="TableParagraph"/>
              <w:spacing w:before="49"/>
              <w:ind w:left="69"/>
              <w:rPr>
                <w:b/>
                <w:sz w:val="20"/>
                <w:szCs w:val="20"/>
              </w:rPr>
            </w:pPr>
            <w:r w:rsidRPr="00AD76DE">
              <w:rPr>
                <w:b/>
                <w:sz w:val="20"/>
                <w:szCs w:val="20"/>
              </w:rPr>
              <w:t>Liczba punktów</w:t>
            </w:r>
            <w:r w:rsidRPr="00AD76D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ECTS</w:t>
            </w:r>
            <w:r w:rsidRPr="00AD76DE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b/>
                <w:sz w:val="20"/>
                <w:szCs w:val="20"/>
              </w:rPr>
              <w:t>za</w:t>
            </w:r>
            <w:r w:rsidRPr="00AD76D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AD76DE">
              <w:rPr>
                <w:b/>
                <w:spacing w:val="-2"/>
                <w:sz w:val="20"/>
                <w:szCs w:val="20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DA3F507" w:rsidR="006603FB" w:rsidRPr="00AD76DE" w:rsidRDefault="002403EE" w:rsidP="00556A08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AD76DE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AD76DE" w:rsidRDefault="003C766B">
            <w:pPr>
              <w:pStyle w:val="TableParagraph"/>
              <w:spacing w:before="49"/>
              <w:ind w:left="69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 xml:space="preserve">Liczba punktów ECTS związana z zajęciami </w:t>
            </w:r>
            <w:r w:rsidRPr="00AD76DE">
              <w:rPr>
                <w:spacing w:val="-2"/>
                <w:sz w:val="20"/>
                <w:szCs w:val="20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2CF3F07" w:rsidR="006603FB" w:rsidRPr="00AD76DE" w:rsidRDefault="00A13F5C" w:rsidP="00556A08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AD76DE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AD76DE" w:rsidRDefault="003C766B">
            <w:pPr>
              <w:pStyle w:val="TableParagraph"/>
              <w:spacing w:before="49"/>
              <w:ind w:left="69" w:right="47"/>
              <w:jc w:val="both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Liczba</w:t>
            </w:r>
            <w:r w:rsidRPr="00AD76DE">
              <w:rPr>
                <w:spacing w:val="80"/>
                <w:sz w:val="20"/>
                <w:szCs w:val="20"/>
              </w:rPr>
              <w:t xml:space="preserve">   </w:t>
            </w:r>
            <w:r w:rsidRPr="00AD76DE">
              <w:rPr>
                <w:sz w:val="20"/>
                <w:szCs w:val="20"/>
              </w:rPr>
              <w:t>punktów</w:t>
            </w:r>
            <w:r w:rsidRPr="00AD76DE">
              <w:rPr>
                <w:spacing w:val="80"/>
                <w:sz w:val="20"/>
                <w:szCs w:val="20"/>
              </w:rPr>
              <w:t xml:space="preserve">   </w:t>
            </w:r>
            <w:r w:rsidRPr="00AD76DE">
              <w:rPr>
                <w:sz w:val="20"/>
                <w:szCs w:val="20"/>
              </w:rPr>
              <w:t>ECTS</w:t>
            </w:r>
            <w:r w:rsidRPr="00AD76DE">
              <w:rPr>
                <w:spacing w:val="80"/>
                <w:sz w:val="20"/>
                <w:szCs w:val="20"/>
              </w:rPr>
              <w:t xml:space="preserve">   </w:t>
            </w:r>
            <w:r w:rsidRPr="00AD76DE">
              <w:rPr>
                <w:sz w:val="20"/>
                <w:szCs w:val="20"/>
              </w:rPr>
              <w:t>związana</w:t>
            </w:r>
            <w:r w:rsidRPr="00AD76DE">
              <w:rPr>
                <w:spacing w:val="80"/>
                <w:w w:val="150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z</w:t>
            </w:r>
            <w:r w:rsidRPr="00AD76DE">
              <w:rPr>
                <w:spacing w:val="-3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kształceniem</w:t>
            </w:r>
            <w:r w:rsidRPr="00AD76DE">
              <w:rPr>
                <w:spacing w:val="40"/>
                <w:sz w:val="20"/>
                <w:szCs w:val="20"/>
              </w:rPr>
              <w:t xml:space="preserve">  </w:t>
            </w:r>
            <w:r w:rsidRPr="00AD76DE">
              <w:rPr>
                <w:sz w:val="20"/>
                <w:szCs w:val="20"/>
              </w:rPr>
              <w:t>na</w:t>
            </w:r>
            <w:r w:rsidRPr="00AD76DE">
              <w:rPr>
                <w:spacing w:val="40"/>
                <w:sz w:val="20"/>
                <w:szCs w:val="20"/>
              </w:rPr>
              <w:t xml:space="preserve">  </w:t>
            </w:r>
            <w:r w:rsidRPr="00AD76DE">
              <w:rPr>
                <w:sz w:val="20"/>
                <w:szCs w:val="20"/>
              </w:rPr>
              <w:t>odległość</w:t>
            </w:r>
            <w:r w:rsidRPr="00AD76DE">
              <w:rPr>
                <w:spacing w:val="40"/>
                <w:sz w:val="20"/>
                <w:szCs w:val="20"/>
              </w:rPr>
              <w:t xml:space="preserve">  </w:t>
            </w:r>
            <w:r w:rsidRPr="00AD76DE">
              <w:rPr>
                <w:sz w:val="20"/>
                <w:szCs w:val="20"/>
              </w:rPr>
              <w:t>(kształcenie</w:t>
            </w:r>
            <w:r w:rsidRPr="00AD76DE">
              <w:rPr>
                <w:spacing w:val="40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z</w:t>
            </w:r>
            <w:r w:rsidRPr="00AD76DE">
              <w:rPr>
                <w:spacing w:val="-8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wykorzystaniem</w:t>
            </w:r>
            <w:r w:rsidRPr="00AD76DE">
              <w:rPr>
                <w:spacing w:val="-8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metod</w:t>
            </w:r>
            <w:r w:rsidRPr="00AD76DE">
              <w:rPr>
                <w:spacing w:val="-6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i</w:t>
            </w:r>
            <w:r w:rsidRPr="00AD76DE">
              <w:rPr>
                <w:spacing w:val="-5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technik</w:t>
            </w:r>
            <w:r w:rsidRPr="00AD76DE">
              <w:rPr>
                <w:spacing w:val="-6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kształcenia na odległość)</w:t>
            </w:r>
            <w:r w:rsidRPr="00AD76DE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1815A4BA" w:rsidR="006603FB" w:rsidRPr="00AD76DE" w:rsidRDefault="002403EE" w:rsidP="00556A08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AD76DE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AD76DE" w:rsidRDefault="003C766B">
            <w:pPr>
              <w:pStyle w:val="TableParagraph"/>
              <w:spacing w:before="49"/>
              <w:ind w:left="69" w:right="51"/>
              <w:jc w:val="both"/>
              <w:rPr>
                <w:sz w:val="20"/>
                <w:szCs w:val="20"/>
              </w:rPr>
            </w:pPr>
            <w:r w:rsidRPr="00AD76DE">
              <w:rPr>
                <w:sz w:val="20"/>
                <w:szCs w:val="20"/>
              </w:rPr>
              <w:t>Liczba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punktów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ECTS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związana</w:t>
            </w:r>
            <w:r w:rsidRPr="00AD76DE">
              <w:rPr>
                <w:spacing w:val="-2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za</w:t>
            </w:r>
            <w:r w:rsidRPr="00AD76DE">
              <w:rPr>
                <w:spacing w:val="-4"/>
                <w:sz w:val="20"/>
                <w:szCs w:val="20"/>
              </w:rPr>
              <w:t xml:space="preserve"> </w:t>
            </w:r>
            <w:r w:rsidRPr="00AD76DE">
              <w:rPr>
                <w:sz w:val="20"/>
                <w:szCs w:val="20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B49F5BF" w:rsidR="006603FB" w:rsidRPr="00AD76DE" w:rsidRDefault="002403EE" w:rsidP="0019018B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AD76DE">
              <w:rPr>
                <w:b/>
                <w:bCs/>
                <w:sz w:val="20"/>
                <w:szCs w:val="20"/>
              </w:rPr>
              <w:t>1,8</w:t>
            </w:r>
          </w:p>
        </w:tc>
      </w:tr>
    </w:tbl>
    <w:p w14:paraId="23552892" w14:textId="1F480E19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AD76DE">
      <w:headerReference w:type="default" r:id="rId11"/>
      <w:footerReference w:type="default" r:id="rId12"/>
      <w:type w:val="continuous"/>
      <w:pgSz w:w="11910" w:h="16840"/>
      <w:pgMar w:top="426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5557C" w14:textId="77777777" w:rsidR="00D04513" w:rsidRDefault="00D04513">
      <w:r>
        <w:separator/>
      </w:r>
    </w:p>
  </w:endnote>
  <w:endnote w:type="continuationSeparator" w:id="0">
    <w:p w14:paraId="29CCB6D5" w14:textId="77777777" w:rsidR="00D04513" w:rsidRDefault="00D0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F630" w14:textId="77777777" w:rsidR="00D04513" w:rsidRDefault="00D04513">
      <w:r>
        <w:separator/>
      </w:r>
    </w:p>
  </w:footnote>
  <w:footnote w:type="continuationSeparator" w:id="0">
    <w:p w14:paraId="4EE23E28" w14:textId="77777777" w:rsidR="00D04513" w:rsidRDefault="00D0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8D41651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800694">
    <w:abstractNumId w:val="4"/>
  </w:num>
  <w:num w:numId="2" w16cid:durableId="1366521326">
    <w:abstractNumId w:val="2"/>
  </w:num>
  <w:num w:numId="3" w16cid:durableId="12457250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1197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917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0151E"/>
    <w:rsid w:val="0019018B"/>
    <w:rsid w:val="001A4E7D"/>
    <w:rsid w:val="001F09A2"/>
    <w:rsid w:val="002403EE"/>
    <w:rsid w:val="00273EE4"/>
    <w:rsid w:val="002833D3"/>
    <w:rsid w:val="002B1776"/>
    <w:rsid w:val="00310663"/>
    <w:rsid w:val="0032119F"/>
    <w:rsid w:val="003C5EAF"/>
    <w:rsid w:val="003C766B"/>
    <w:rsid w:val="003D08F3"/>
    <w:rsid w:val="00454AFB"/>
    <w:rsid w:val="004F43E1"/>
    <w:rsid w:val="00556A08"/>
    <w:rsid w:val="00620511"/>
    <w:rsid w:val="006603FB"/>
    <w:rsid w:val="0068525A"/>
    <w:rsid w:val="00741983"/>
    <w:rsid w:val="007A6612"/>
    <w:rsid w:val="007B698E"/>
    <w:rsid w:val="007B7ACC"/>
    <w:rsid w:val="007D28F4"/>
    <w:rsid w:val="0091346B"/>
    <w:rsid w:val="00A13F5C"/>
    <w:rsid w:val="00A83D92"/>
    <w:rsid w:val="00AD76DE"/>
    <w:rsid w:val="00AF125D"/>
    <w:rsid w:val="00B238D8"/>
    <w:rsid w:val="00B34220"/>
    <w:rsid w:val="00B7447C"/>
    <w:rsid w:val="00BC0F81"/>
    <w:rsid w:val="00BE7C8C"/>
    <w:rsid w:val="00CA742C"/>
    <w:rsid w:val="00D02999"/>
    <w:rsid w:val="00D04513"/>
    <w:rsid w:val="00D179B9"/>
    <w:rsid w:val="00D83601"/>
    <w:rsid w:val="00F4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c2">
    <w:name w:val="c2"/>
    <w:basedOn w:val="Normalny"/>
    <w:rsid w:val="007B698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F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F5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13F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F5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1014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8</cp:revision>
  <dcterms:created xsi:type="dcterms:W3CDTF">2024-08-16T19:37:00Z</dcterms:created>
  <dcterms:modified xsi:type="dcterms:W3CDTF">2025-08-17T18:22:00Z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